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262" w:rsidRPr="0027198B" w:rsidRDefault="003E4262" w:rsidP="003E4262">
      <w:pPr>
        <w:spacing w:line="360" w:lineRule="exact"/>
        <w:jc w:val="center"/>
        <w:rPr>
          <w:rFonts w:eastAsia="仿宋_GB2312"/>
          <w:b/>
          <w:sz w:val="28"/>
          <w:szCs w:val="28"/>
        </w:rPr>
      </w:pPr>
      <w:r w:rsidRPr="0027198B">
        <w:rPr>
          <w:rFonts w:eastAsia="仿宋_GB2312"/>
          <w:b/>
          <w:sz w:val="28"/>
          <w:szCs w:val="28"/>
        </w:rPr>
        <w:t>重庆市轻工业学校示范学校建设项目实施管理办法</w:t>
      </w:r>
    </w:p>
    <w:p w:rsidR="003E4262" w:rsidRPr="0027198B" w:rsidRDefault="003E4262" w:rsidP="003E4262">
      <w:pPr>
        <w:spacing w:line="360" w:lineRule="exact"/>
        <w:jc w:val="center"/>
        <w:rPr>
          <w:rFonts w:eastAsia="仿宋_GB2312"/>
          <w:b/>
          <w:sz w:val="28"/>
          <w:szCs w:val="28"/>
        </w:rPr>
      </w:pPr>
    </w:p>
    <w:p w:rsidR="003E4262" w:rsidRPr="0027198B" w:rsidRDefault="003E4262" w:rsidP="003E4262">
      <w:pPr>
        <w:numPr>
          <w:ilvl w:val="0"/>
          <w:numId w:val="1"/>
        </w:numPr>
        <w:spacing w:line="360" w:lineRule="exact"/>
        <w:jc w:val="center"/>
        <w:rPr>
          <w:rFonts w:eastAsia="仿宋_GB2312"/>
          <w:b/>
          <w:sz w:val="28"/>
          <w:szCs w:val="28"/>
        </w:rPr>
      </w:pPr>
      <w:r>
        <w:rPr>
          <w:rFonts w:eastAsia="仿宋_GB2312" w:hint="eastAsia"/>
          <w:b/>
          <w:sz w:val="28"/>
          <w:szCs w:val="28"/>
        </w:rPr>
        <w:t xml:space="preserve"> </w:t>
      </w:r>
      <w:r w:rsidRPr="0027198B">
        <w:rPr>
          <w:rFonts w:eastAsia="仿宋_GB2312"/>
          <w:b/>
          <w:sz w:val="28"/>
          <w:szCs w:val="28"/>
        </w:rPr>
        <w:t>总</w:t>
      </w:r>
      <w:r>
        <w:rPr>
          <w:rFonts w:eastAsia="仿宋_GB2312" w:hint="eastAsia"/>
          <w:b/>
          <w:sz w:val="28"/>
          <w:szCs w:val="28"/>
        </w:rPr>
        <w:t xml:space="preserve">  </w:t>
      </w:r>
      <w:r w:rsidRPr="0027198B">
        <w:rPr>
          <w:rFonts w:eastAsia="仿宋_GB2312"/>
          <w:b/>
          <w:sz w:val="28"/>
          <w:szCs w:val="28"/>
        </w:rPr>
        <w:t>则</w:t>
      </w:r>
    </w:p>
    <w:p w:rsidR="003E4262" w:rsidRPr="0027198B" w:rsidRDefault="003E4262" w:rsidP="003E4262">
      <w:pPr>
        <w:spacing w:line="360" w:lineRule="exact"/>
        <w:jc w:val="center"/>
        <w:rPr>
          <w:rFonts w:eastAsia="仿宋_GB2312"/>
          <w:sz w:val="28"/>
          <w:szCs w:val="28"/>
        </w:rPr>
      </w:pPr>
    </w:p>
    <w:p w:rsidR="003E4262" w:rsidRPr="0027198B" w:rsidRDefault="003E4262" w:rsidP="003E4262">
      <w:pPr>
        <w:spacing w:line="360" w:lineRule="exact"/>
        <w:ind w:firstLineChars="200" w:firstLine="560"/>
        <w:rPr>
          <w:rFonts w:eastAsia="仿宋_GB2312"/>
          <w:sz w:val="28"/>
          <w:szCs w:val="28"/>
        </w:rPr>
      </w:pPr>
      <w:bookmarkStart w:id="0" w:name="_Toc372464913"/>
      <w:bookmarkStart w:id="1" w:name="_Toc372709377"/>
      <w:bookmarkStart w:id="2" w:name="_Toc403380836"/>
      <w:bookmarkStart w:id="3" w:name="_Toc403384431"/>
      <w:bookmarkStart w:id="4" w:name="_Toc405279867"/>
      <w:r w:rsidRPr="0027198B">
        <w:rPr>
          <w:rFonts w:eastAsia="仿宋_GB2312"/>
          <w:sz w:val="28"/>
          <w:szCs w:val="28"/>
        </w:rPr>
        <w:t>第一条</w:t>
      </w:r>
      <w:r>
        <w:rPr>
          <w:rFonts w:eastAsia="仿宋_GB2312" w:hint="eastAsia"/>
          <w:sz w:val="28"/>
          <w:szCs w:val="28"/>
        </w:rPr>
        <w:t xml:space="preserve">  </w:t>
      </w:r>
      <w:r w:rsidRPr="0027198B">
        <w:rPr>
          <w:rFonts w:eastAsia="仿宋_GB2312"/>
          <w:sz w:val="28"/>
          <w:szCs w:val="28"/>
        </w:rPr>
        <w:t>为了切实做好学校重庆市中等职业教育改革发展示范学校建设项目的管理工作，保证建设项目的有序进行和建设项目目标的实现，根据重庆市财政局、重庆市教育委员会、重庆市人力资源和社会保障局《关于实施市级中等职业教育改革发展示范学校建设计划通知》（</w:t>
      </w:r>
      <w:proofErr w:type="gramStart"/>
      <w:r w:rsidRPr="0027198B">
        <w:rPr>
          <w:rFonts w:eastAsia="仿宋_GB2312"/>
          <w:sz w:val="28"/>
          <w:szCs w:val="28"/>
        </w:rPr>
        <w:t>渝财教</w:t>
      </w:r>
      <w:proofErr w:type="gramEnd"/>
      <w:r w:rsidRPr="0027198B">
        <w:rPr>
          <w:rFonts w:eastAsia="仿宋_GB2312"/>
          <w:sz w:val="28"/>
          <w:szCs w:val="28"/>
        </w:rPr>
        <w:t>〔</w:t>
      </w:r>
      <w:r w:rsidRPr="0027198B">
        <w:rPr>
          <w:rFonts w:eastAsia="仿宋_GB2312"/>
          <w:sz w:val="28"/>
          <w:szCs w:val="28"/>
        </w:rPr>
        <w:t>2014</w:t>
      </w:r>
      <w:r w:rsidRPr="0027198B">
        <w:rPr>
          <w:rFonts w:eastAsia="仿宋_GB2312"/>
          <w:sz w:val="28"/>
          <w:szCs w:val="28"/>
        </w:rPr>
        <w:t>〕</w:t>
      </w:r>
      <w:r w:rsidRPr="0027198B">
        <w:rPr>
          <w:rFonts w:eastAsia="仿宋_GB2312"/>
          <w:sz w:val="28"/>
          <w:szCs w:val="28"/>
        </w:rPr>
        <w:t>31</w:t>
      </w:r>
      <w:r w:rsidRPr="0027198B">
        <w:rPr>
          <w:rFonts w:eastAsia="仿宋_GB2312"/>
          <w:sz w:val="28"/>
          <w:szCs w:val="28"/>
        </w:rPr>
        <w:t>号）和《</w:t>
      </w:r>
      <w:r w:rsidRPr="0027198B">
        <w:rPr>
          <w:rFonts w:eastAsia="仿宋_GB2312"/>
          <w:bCs/>
          <w:kern w:val="36"/>
          <w:sz w:val="28"/>
          <w:szCs w:val="28"/>
        </w:rPr>
        <w:t>关于公布市级中等职业教育改革发展示范</w:t>
      </w:r>
      <w:r w:rsidRPr="0027198B">
        <w:rPr>
          <w:rFonts w:eastAsia="仿宋_GB2312"/>
          <w:bCs/>
          <w:spacing w:val="-8"/>
          <w:kern w:val="36"/>
          <w:sz w:val="28"/>
          <w:szCs w:val="28"/>
        </w:rPr>
        <w:t>学校建设计划</w:t>
      </w:r>
      <w:r w:rsidRPr="0027198B">
        <w:rPr>
          <w:rFonts w:eastAsia="仿宋_GB2312"/>
          <w:bCs/>
          <w:spacing w:val="-8"/>
          <w:kern w:val="36"/>
          <w:sz w:val="28"/>
          <w:szCs w:val="28"/>
        </w:rPr>
        <w:t>2014</w:t>
      </w:r>
      <w:r w:rsidRPr="0027198B">
        <w:rPr>
          <w:rFonts w:eastAsia="仿宋_GB2312"/>
          <w:bCs/>
          <w:spacing w:val="-8"/>
          <w:kern w:val="36"/>
          <w:sz w:val="28"/>
          <w:szCs w:val="28"/>
        </w:rPr>
        <w:t>年立项建设学校名单的通知</w:t>
      </w:r>
      <w:r w:rsidRPr="0027198B">
        <w:rPr>
          <w:rFonts w:eastAsia="仿宋_GB2312"/>
          <w:sz w:val="28"/>
          <w:szCs w:val="28"/>
        </w:rPr>
        <w:t>》（教职成</w:t>
      </w:r>
      <w:r w:rsidRPr="0027198B">
        <w:rPr>
          <w:rFonts w:eastAsia="仿宋_GB2312"/>
          <w:sz w:val="28"/>
          <w:szCs w:val="28"/>
        </w:rPr>
        <w:t xml:space="preserve"> </w:t>
      </w:r>
      <w:r w:rsidRPr="0027198B">
        <w:rPr>
          <w:rFonts w:eastAsia="仿宋_GB2312"/>
          <w:sz w:val="28"/>
          <w:szCs w:val="28"/>
        </w:rPr>
        <w:t>厅</w:t>
      </w:r>
      <w:r w:rsidRPr="0027198B">
        <w:rPr>
          <w:rFonts w:eastAsia="仿宋_GB2312"/>
          <w:sz w:val="28"/>
          <w:szCs w:val="28"/>
        </w:rPr>
        <w:t>[2014]44</w:t>
      </w:r>
      <w:r w:rsidRPr="0027198B">
        <w:rPr>
          <w:rFonts w:eastAsia="仿宋_GB2312"/>
          <w:sz w:val="28"/>
          <w:szCs w:val="28"/>
        </w:rPr>
        <w:t>号）等文件精神，结合本校实际情况，特制定本管理办法。</w:t>
      </w:r>
      <w:bookmarkEnd w:id="0"/>
      <w:bookmarkEnd w:id="1"/>
      <w:bookmarkEnd w:id="2"/>
      <w:bookmarkEnd w:id="3"/>
      <w:bookmarkEnd w:id="4"/>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第二条</w:t>
      </w:r>
      <w:r>
        <w:rPr>
          <w:rFonts w:eastAsia="仿宋_GB2312" w:hint="eastAsia"/>
          <w:sz w:val="28"/>
          <w:szCs w:val="28"/>
        </w:rPr>
        <w:t xml:space="preserve">  </w:t>
      </w:r>
      <w:r w:rsidRPr="0027198B">
        <w:rPr>
          <w:rFonts w:eastAsia="仿宋_GB2312"/>
          <w:sz w:val="28"/>
          <w:szCs w:val="28"/>
        </w:rPr>
        <w:t>学校示范校建设项目管理的内容包括建设项目的组织、规划、审核、批准、执行、检查、评估、验收等建设过程的管理和建设资金</w:t>
      </w:r>
      <w:r w:rsidRPr="0027198B">
        <w:rPr>
          <w:rFonts w:eastAsia="仿宋_GB2312"/>
          <w:sz w:val="28"/>
          <w:szCs w:val="28"/>
        </w:rPr>
        <w:t xml:space="preserve"> </w:t>
      </w:r>
      <w:r w:rsidRPr="0027198B">
        <w:rPr>
          <w:rFonts w:eastAsia="仿宋_GB2312"/>
          <w:sz w:val="28"/>
          <w:szCs w:val="28"/>
        </w:rPr>
        <w:t>的管理与审计。</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第三条</w:t>
      </w:r>
      <w:r>
        <w:rPr>
          <w:rFonts w:eastAsia="仿宋_GB2312" w:hint="eastAsia"/>
          <w:sz w:val="28"/>
          <w:szCs w:val="28"/>
        </w:rPr>
        <w:t xml:space="preserve">  </w:t>
      </w:r>
      <w:r w:rsidRPr="0027198B">
        <w:rPr>
          <w:rFonts w:eastAsia="仿宋_GB2312"/>
          <w:sz w:val="28"/>
          <w:szCs w:val="28"/>
        </w:rPr>
        <w:t>学校示范校建设项目的建设采用</w:t>
      </w:r>
      <w:r w:rsidRPr="0027198B">
        <w:rPr>
          <w:rFonts w:eastAsia="仿宋_GB2312"/>
          <w:sz w:val="28"/>
          <w:szCs w:val="28"/>
        </w:rPr>
        <w:t>“</w:t>
      </w:r>
      <w:r w:rsidRPr="0027198B">
        <w:rPr>
          <w:rFonts w:eastAsia="仿宋_GB2312"/>
          <w:sz w:val="28"/>
          <w:szCs w:val="28"/>
        </w:rPr>
        <w:t>分级管理、责任到人、专家把关、过程监督</w:t>
      </w:r>
      <w:r w:rsidRPr="0027198B">
        <w:rPr>
          <w:rFonts w:eastAsia="仿宋_GB2312"/>
          <w:sz w:val="28"/>
          <w:szCs w:val="28"/>
        </w:rPr>
        <w:t>”</w:t>
      </w:r>
      <w:r w:rsidRPr="0027198B">
        <w:rPr>
          <w:rFonts w:eastAsia="仿宋_GB2312"/>
          <w:sz w:val="28"/>
          <w:szCs w:val="28"/>
        </w:rPr>
        <w:t>的管理原则。</w:t>
      </w:r>
      <w:r w:rsidRPr="0027198B">
        <w:rPr>
          <w:rFonts w:eastAsia="仿宋_GB2312"/>
          <w:sz w:val="28"/>
          <w:szCs w:val="28"/>
        </w:rPr>
        <w:t>“</w:t>
      </w:r>
      <w:r w:rsidRPr="0027198B">
        <w:rPr>
          <w:rFonts w:eastAsia="仿宋_GB2312"/>
          <w:sz w:val="28"/>
          <w:szCs w:val="28"/>
        </w:rPr>
        <w:t>分级管理</w:t>
      </w:r>
      <w:r w:rsidRPr="0027198B">
        <w:rPr>
          <w:rFonts w:eastAsia="仿宋_GB2312"/>
          <w:sz w:val="28"/>
          <w:szCs w:val="28"/>
        </w:rPr>
        <w:t>”</w:t>
      </w:r>
      <w:r w:rsidRPr="0027198B">
        <w:rPr>
          <w:rFonts w:eastAsia="仿宋_GB2312"/>
          <w:sz w:val="28"/>
          <w:szCs w:val="28"/>
        </w:rPr>
        <w:t>即是把项目的实施与管理分为</w:t>
      </w:r>
      <w:r w:rsidRPr="0027198B">
        <w:rPr>
          <w:rFonts w:eastAsia="仿宋_GB2312"/>
          <w:sz w:val="28"/>
          <w:szCs w:val="28"/>
        </w:rPr>
        <w:t xml:space="preserve"> </w:t>
      </w:r>
      <w:r w:rsidRPr="0027198B">
        <w:rPr>
          <w:rFonts w:eastAsia="仿宋_GB2312"/>
          <w:sz w:val="28"/>
          <w:szCs w:val="28"/>
        </w:rPr>
        <w:t>项目建设领导小组、项目建设办公室、项目组三个层次，以校长为核心的领导小组对教委负责，学校项目建设办公室对领导小组负责，各项目组组长对项目建设办公室负责；</w:t>
      </w:r>
      <w:r w:rsidRPr="0027198B">
        <w:rPr>
          <w:rFonts w:eastAsia="仿宋_GB2312"/>
          <w:sz w:val="28"/>
          <w:szCs w:val="28"/>
        </w:rPr>
        <w:t>“</w:t>
      </w:r>
      <w:r w:rsidRPr="0027198B">
        <w:rPr>
          <w:rFonts w:eastAsia="仿宋_GB2312"/>
          <w:sz w:val="28"/>
          <w:szCs w:val="28"/>
        </w:rPr>
        <w:t>责任到人</w:t>
      </w:r>
      <w:r w:rsidRPr="0027198B">
        <w:rPr>
          <w:rFonts w:eastAsia="仿宋_GB2312"/>
          <w:sz w:val="28"/>
          <w:szCs w:val="28"/>
        </w:rPr>
        <w:t>”</w:t>
      </w:r>
      <w:r w:rsidRPr="0027198B">
        <w:rPr>
          <w:rFonts w:eastAsia="仿宋_GB2312"/>
          <w:sz w:val="28"/>
          <w:szCs w:val="28"/>
        </w:rPr>
        <w:t>即是建设项目的每个子项目建设任务落实到人，各个责任人必须按计划完成项目建设任务；</w:t>
      </w:r>
      <w:r w:rsidRPr="0027198B">
        <w:rPr>
          <w:rFonts w:eastAsia="仿宋_GB2312"/>
          <w:sz w:val="28"/>
          <w:szCs w:val="28"/>
        </w:rPr>
        <w:t>“</w:t>
      </w:r>
      <w:r w:rsidRPr="0027198B">
        <w:rPr>
          <w:rFonts w:eastAsia="仿宋_GB2312"/>
          <w:sz w:val="28"/>
          <w:szCs w:val="28"/>
        </w:rPr>
        <w:t>专家把关</w:t>
      </w:r>
      <w:r w:rsidRPr="0027198B">
        <w:rPr>
          <w:rFonts w:eastAsia="仿宋_GB2312"/>
          <w:sz w:val="28"/>
          <w:szCs w:val="28"/>
        </w:rPr>
        <w:t>”</w:t>
      </w:r>
      <w:r w:rsidRPr="0027198B">
        <w:rPr>
          <w:rFonts w:eastAsia="仿宋_GB2312"/>
          <w:sz w:val="28"/>
          <w:szCs w:val="28"/>
        </w:rPr>
        <w:t>即是组织校内外权威专家，对建设项目立项申请进行审核、评估和验收；</w:t>
      </w:r>
      <w:r w:rsidRPr="0027198B">
        <w:rPr>
          <w:rFonts w:eastAsia="仿宋_GB2312"/>
          <w:sz w:val="28"/>
          <w:szCs w:val="28"/>
        </w:rPr>
        <w:t>“</w:t>
      </w:r>
      <w:r w:rsidRPr="0027198B">
        <w:rPr>
          <w:rFonts w:eastAsia="仿宋_GB2312"/>
          <w:sz w:val="28"/>
          <w:szCs w:val="28"/>
        </w:rPr>
        <w:t>过程监督</w:t>
      </w:r>
      <w:r w:rsidRPr="0027198B">
        <w:rPr>
          <w:rFonts w:eastAsia="仿宋_GB2312"/>
          <w:sz w:val="28"/>
          <w:szCs w:val="28"/>
        </w:rPr>
        <w:t>”</w:t>
      </w:r>
      <w:r w:rsidRPr="0027198B">
        <w:rPr>
          <w:rFonts w:eastAsia="仿宋_GB2312"/>
          <w:sz w:val="28"/>
          <w:szCs w:val="28"/>
        </w:rPr>
        <w:t>即是项目建设监督小组负责监督建设项目的执行。</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第四条</w:t>
      </w:r>
      <w:r>
        <w:rPr>
          <w:rFonts w:eastAsia="仿宋_GB2312" w:hint="eastAsia"/>
          <w:sz w:val="28"/>
          <w:szCs w:val="28"/>
        </w:rPr>
        <w:t xml:space="preserve">  </w:t>
      </w:r>
      <w:r w:rsidRPr="0027198B">
        <w:rPr>
          <w:rFonts w:eastAsia="仿宋_GB2312"/>
          <w:sz w:val="28"/>
          <w:szCs w:val="28"/>
        </w:rPr>
        <w:t>学校示范校建设项目的总体目标是：紧密结合重庆经济支柱产业和新型优势产业的发展需要，重点打造工艺美术、电子与信息技术、模具制造技术（塑料成型方向）等专业</w:t>
      </w:r>
      <w:r w:rsidRPr="0027198B">
        <w:rPr>
          <w:rFonts w:eastAsia="仿宋_GB2312"/>
          <w:sz w:val="28"/>
          <w:szCs w:val="28"/>
        </w:rPr>
        <w:t>,</w:t>
      </w:r>
      <w:r w:rsidRPr="0027198B">
        <w:rPr>
          <w:rFonts w:eastAsia="仿宋_GB2312"/>
          <w:sz w:val="28"/>
          <w:szCs w:val="28"/>
        </w:rPr>
        <w:t>将其建设成为重庆市具有影响力的示范专业。深化校企合作，在企业技术人员、能工巧匠参与下，形成特色鲜明的人才培养模式</w:t>
      </w:r>
      <w:r w:rsidRPr="0027198B">
        <w:rPr>
          <w:rFonts w:eastAsia="仿宋_GB2312"/>
          <w:sz w:val="28"/>
          <w:szCs w:val="28"/>
        </w:rPr>
        <w:t>;</w:t>
      </w:r>
      <w:r w:rsidRPr="0027198B">
        <w:rPr>
          <w:rFonts w:eastAsia="仿宋_GB2312"/>
          <w:sz w:val="28"/>
          <w:szCs w:val="28"/>
        </w:rPr>
        <w:t>大力推进职业教育课程改革；建设适应</w:t>
      </w:r>
      <w:r w:rsidRPr="0027198B">
        <w:rPr>
          <w:rFonts w:eastAsia="仿宋_GB2312"/>
          <w:sz w:val="28"/>
          <w:szCs w:val="28"/>
        </w:rPr>
        <w:t>“</w:t>
      </w:r>
      <w:r w:rsidRPr="0027198B">
        <w:rPr>
          <w:rFonts w:eastAsia="仿宋_GB2312"/>
          <w:sz w:val="28"/>
          <w:szCs w:val="28"/>
        </w:rPr>
        <w:t>做中学</w:t>
      </w:r>
      <w:r w:rsidRPr="0027198B">
        <w:rPr>
          <w:rFonts w:eastAsia="仿宋_GB2312"/>
          <w:sz w:val="28"/>
          <w:szCs w:val="28"/>
        </w:rPr>
        <w:t>”</w:t>
      </w:r>
      <w:r w:rsidRPr="0027198B">
        <w:rPr>
          <w:rFonts w:eastAsia="仿宋_GB2312"/>
          <w:sz w:val="28"/>
          <w:szCs w:val="28"/>
        </w:rPr>
        <w:t>要求的校内外实习实训基地；打造具有职教特点的</w:t>
      </w:r>
      <w:r w:rsidRPr="0027198B">
        <w:rPr>
          <w:rFonts w:eastAsia="仿宋_GB2312"/>
          <w:sz w:val="28"/>
          <w:szCs w:val="28"/>
        </w:rPr>
        <w:t>“</w:t>
      </w:r>
      <w:r w:rsidRPr="0027198B">
        <w:rPr>
          <w:rFonts w:eastAsia="仿宋_GB2312"/>
          <w:sz w:val="28"/>
          <w:szCs w:val="28"/>
        </w:rPr>
        <w:t>双师型</w:t>
      </w:r>
      <w:r w:rsidRPr="0027198B">
        <w:rPr>
          <w:rFonts w:eastAsia="仿宋_GB2312"/>
          <w:sz w:val="28"/>
          <w:szCs w:val="28"/>
        </w:rPr>
        <w:t>”</w:t>
      </w:r>
      <w:r w:rsidRPr="0027198B">
        <w:rPr>
          <w:rFonts w:eastAsia="仿宋_GB2312"/>
          <w:sz w:val="28"/>
          <w:szCs w:val="28"/>
        </w:rPr>
        <w:t>专兼结合的教师队伍</w:t>
      </w:r>
      <w:r w:rsidRPr="0027198B">
        <w:rPr>
          <w:rFonts w:eastAsia="仿宋_GB2312"/>
          <w:sz w:val="28"/>
          <w:szCs w:val="28"/>
        </w:rPr>
        <w:t>;</w:t>
      </w:r>
      <w:r w:rsidRPr="0027198B">
        <w:rPr>
          <w:rFonts w:eastAsia="仿宋_GB2312"/>
          <w:sz w:val="28"/>
          <w:szCs w:val="28"/>
        </w:rPr>
        <w:t>坚持</w:t>
      </w:r>
      <w:r w:rsidRPr="0027198B">
        <w:rPr>
          <w:rFonts w:eastAsia="仿宋_GB2312"/>
          <w:sz w:val="28"/>
          <w:szCs w:val="28"/>
        </w:rPr>
        <w:t>“</w:t>
      </w:r>
      <w:r w:rsidRPr="0027198B">
        <w:rPr>
          <w:rFonts w:eastAsia="仿宋_GB2312"/>
          <w:sz w:val="28"/>
          <w:szCs w:val="28"/>
        </w:rPr>
        <w:t>开放办学、服务社会</w:t>
      </w:r>
      <w:r w:rsidRPr="0027198B">
        <w:rPr>
          <w:rFonts w:eastAsia="仿宋_GB2312"/>
          <w:sz w:val="28"/>
          <w:szCs w:val="28"/>
        </w:rPr>
        <w:t>”</w:t>
      </w:r>
      <w:r w:rsidRPr="0027198B">
        <w:rPr>
          <w:rFonts w:eastAsia="仿宋_GB2312"/>
          <w:sz w:val="28"/>
          <w:szCs w:val="28"/>
        </w:rPr>
        <w:t>的理念，全面提高社会服务能力。通过两年努力，把学校建设成为重庆市高素质应用型人才的培养培训基地、高水平示范性中等职业学校。</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第五条</w:t>
      </w:r>
      <w:r>
        <w:rPr>
          <w:rFonts w:eastAsia="仿宋_GB2312" w:hint="eastAsia"/>
          <w:sz w:val="28"/>
          <w:szCs w:val="28"/>
        </w:rPr>
        <w:t xml:space="preserve">  </w:t>
      </w:r>
      <w:r w:rsidRPr="0027198B">
        <w:rPr>
          <w:rFonts w:eastAsia="仿宋_GB2312"/>
          <w:sz w:val="28"/>
          <w:szCs w:val="28"/>
        </w:rPr>
        <w:t>学校示范校建设项目的主要内容以办学体制机制创新与校企合作制度建设、人才培养模式与课程体系改革、师资队伍建设和学校规范化管理为主线，对工艺美术、模具制造技术、电子技术应用</w:t>
      </w:r>
      <w:r w:rsidRPr="0027198B">
        <w:rPr>
          <w:rFonts w:eastAsia="仿宋_GB2312"/>
          <w:sz w:val="28"/>
          <w:szCs w:val="28"/>
        </w:rPr>
        <w:t>3</w:t>
      </w:r>
      <w:r w:rsidRPr="0027198B">
        <w:rPr>
          <w:rFonts w:eastAsia="仿宋_GB2312"/>
          <w:sz w:val="28"/>
          <w:szCs w:val="28"/>
        </w:rPr>
        <w:t>个重点专业和</w:t>
      </w:r>
      <w:r w:rsidRPr="0027198B">
        <w:rPr>
          <w:rFonts w:eastAsia="仿宋_GB2312"/>
          <w:sz w:val="28"/>
          <w:szCs w:val="28"/>
        </w:rPr>
        <w:t>“</w:t>
      </w:r>
      <w:r w:rsidRPr="0027198B">
        <w:rPr>
          <w:rFonts w:eastAsia="仿宋_GB2312"/>
          <w:sz w:val="28"/>
          <w:szCs w:val="28"/>
        </w:rPr>
        <w:t>数字化校园</w:t>
      </w:r>
      <w:r w:rsidRPr="0027198B">
        <w:rPr>
          <w:rFonts w:eastAsia="仿宋_GB2312"/>
          <w:sz w:val="28"/>
          <w:szCs w:val="28"/>
        </w:rPr>
        <w:t>”</w:t>
      </w:r>
      <w:r w:rsidRPr="0027198B">
        <w:rPr>
          <w:rFonts w:eastAsia="仿宋_GB2312"/>
          <w:sz w:val="28"/>
          <w:szCs w:val="28"/>
        </w:rPr>
        <w:t>特色项目的示范性建设。</w:t>
      </w:r>
    </w:p>
    <w:p w:rsidR="003E4262" w:rsidRPr="0027198B" w:rsidRDefault="003E4262" w:rsidP="003E4262">
      <w:pPr>
        <w:numPr>
          <w:ilvl w:val="0"/>
          <w:numId w:val="1"/>
        </w:numPr>
        <w:spacing w:line="360" w:lineRule="exact"/>
        <w:jc w:val="center"/>
        <w:rPr>
          <w:rFonts w:eastAsia="仿宋_GB2312"/>
          <w:b/>
          <w:sz w:val="28"/>
          <w:szCs w:val="28"/>
        </w:rPr>
      </w:pPr>
      <w:r>
        <w:rPr>
          <w:rFonts w:eastAsia="仿宋_GB2312" w:hint="eastAsia"/>
          <w:b/>
          <w:sz w:val="28"/>
          <w:szCs w:val="28"/>
        </w:rPr>
        <w:t xml:space="preserve"> </w:t>
      </w:r>
      <w:r w:rsidRPr="0027198B">
        <w:rPr>
          <w:rFonts w:eastAsia="仿宋_GB2312"/>
          <w:b/>
          <w:sz w:val="28"/>
          <w:szCs w:val="28"/>
        </w:rPr>
        <w:t>项目管理机构与职责</w:t>
      </w:r>
    </w:p>
    <w:p w:rsidR="003E4262" w:rsidRPr="0027198B" w:rsidRDefault="003E4262" w:rsidP="003E4262">
      <w:pPr>
        <w:spacing w:line="360" w:lineRule="exact"/>
        <w:jc w:val="center"/>
        <w:rPr>
          <w:rFonts w:eastAsia="仿宋_GB2312"/>
          <w:sz w:val="28"/>
          <w:szCs w:val="28"/>
        </w:rPr>
      </w:pP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lastRenderedPageBreak/>
        <w:t>第六条</w:t>
      </w:r>
      <w:r>
        <w:rPr>
          <w:rFonts w:eastAsia="仿宋_GB2312" w:hint="eastAsia"/>
          <w:sz w:val="28"/>
          <w:szCs w:val="28"/>
        </w:rPr>
        <w:t xml:space="preserve">  </w:t>
      </w:r>
      <w:r w:rsidRPr="00D162FA">
        <w:rPr>
          <w:rFonts w:eastAsia="仿宋_GB2312"/>
          <w:spacing w:val="-2"/>
          <w:sz w:val="28"/>
          <w:szCs w:val="28"/>
        </w:rPr>
        <w:t>学校实施市级中等职业教育改革发展示范学校建设项目，实行三级管理，即建设项目领导小组、项目建设办公室、项目组。各子项目由项目负责人负责，责权到人，全程监控，阶段验收，定期考核；建设任务和验收点均落实到人，全过程检查、监督、调控、考核，以保证项目进度。</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第七条</w:t>
      </w:r>
      <w:r>
        <w:rPr>
          <w:rFonts w:eastAsia="仿宋_GB2312" w:hint="eastAsia"/>
          <w:sz w:val="28"/>
          <w:szCs w:val="28"/>
        </w:rPr>
        <w:t xml:space="preserve">  </w:t>
      </w:r>
      <w:r w:rsidRPr="0027198B">
        <w:rPr>
          <w:rFonts w:eastAsia="仿宋_GB2312"/>
          <w:sz w:val="28"/>
          <w:szCs w:val="28"/>
        </w:rPr>
        <w:t>项目建设领导小组以校长组长，分管副校长任办公室主任、各相关科室主要负责人任成员。在市教委、人力资源社会保障局、财政局和重庆市有关上级部门的统一领导下，具体负责项目建设的实施和运行，并定期向上级政府汇报项目建设的进展情况和运行情况，接受上级指导和监督，确保项目建设的顺利进行。</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第八条</w:t>
      </w:r>
      <w:r>
        <w:rPr>
          <w:rFonts w:eastAsia="仿宋_GB2312" w:hint="eastAsia"/>
          <w:sz w:val="28"/>
          <w:szCs w:val="28"/>
        </w:rPr>
        <w:t xml:space="preserve">  </w:t>
      </w:r>
      <w:r w:rsidRPr="0027198B">
        <w:rPr>
          <w:rFonts w:eastAsia="仿宋_GB2312"/>
          <w:sz w:val="28"/>
          <w:szCs w:val="28"/>
        </w:rPr>
        <w:t>项目建设领导小组主要履行以下职责：</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（一）按照市教委、人力资源社会保障局和财政局有关规定及本办法的要求，编制、报送学校立项申报书、项目建设方案和项目建设任务书</w:t>
      </w:r>
      <w:r w:rsidRPr="0027198B">
        <w:rPr>
          <w:rFonts w:eastAsia="仿宋_GB2312"/>
          <w:sz w:val="28"/>
          <w:szCs w:val="28"/>
        </w:rPr>
        <w:t>,</w:t>
      </w:r>
      <w:r w:rsidRPr="0027198B">
        <w:rPr>
          <w:rFonts w:eastAsia="仿宋_GB2312"/>
          <w:sz w:val="28"/>
          <w:szCs w:val="28"/>
        </w:rPr>
        <w:t>并对有关申报材料的真实性负责；</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（二）按照批复的项目建设方案和任务书确定的建设内容，组织实施项目建设，确保项目建设进度和预期目标；</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（三）统筹安排各渠道建设资金，按照有关财务制度及本办法规定，科学、规范和合理使用建设资金，确保资金使用效益；</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（四）将上年度项目建设进展、年度资金使用等情况形成年度报告，上报市教委、市</w:t>
      </w:r>
      <w:proofErr w:type="gramStart"/>
      <w:r w:rsidRPr="0027198B">
        <w:rPr>
          <w:rFonts w:eastAsia="仿宋_GB2312"/>
          <w:sz w:val="28"/>
          <w:szCs w:val="28"/>
        </w:rPr>
        <w:t>人社局</w:t>
      </w:r>
      <w:proofErr w:type="gramEnd"/>
      <w:r w:rsidRPr="0027198B">
        <w:rPr>
          <w:rFonts w:eastAsia="仿宋_GB2312"/>
          <w:sz w:val="28"/>
          <w:szCs w:val="28"/>
        </w:rPr>
        <w:t>和市财政局；</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（五）接受市教委、市</w:t>
      </w:r>
      <w:proofErr w:type="gramStart"/>
      <w:r w:rsidRPr="0027198B">
        <w:rPr>
          <w:rFonts w:eastAsia="仿宋_GB2312"/>
          <w:sz w:val="28"/>
          <w:szCs w:val="28"/>
        </w:rPr>
        <w:t>人社局</w:t>
      </w:r>
      <w:proofErr w:type="gramEnd"/>
      <w:r w:rsidRPr="0027198B">
        <w:rPr>
          <w:rFonts w:eastAsia="仿宋_GB2312"/>
          <w:sz w:val="28"/>
          <w:szCs w:val="28"/>
        </w:rPr>
        <w:t>、市财政局、审计、监察等部门对项目实施过程和结果进行监控、检查和审计。</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第九条</w:t>
      </w:r>
      <w:r w:rsidRPr="0027198B">
        <w:rPr>
          <w:rFonts w:eastAsia="仿宋_GB2312"/>
          <w:sz w:val="28"/>
          <w:szCs w:val="28"/>
        </w:rPr>
        <w:t xml:space="preserve"> </w:t>
      </w:r>
      <w:r>
        <w:rPr>
          <w:rFonts w:eastAsia="仿宋_GB2312" w:hint="eastAsia"/>
          <w:sz w:val="28"/>
          <w:szCs w:val="28"/>
        </w:rPr>
        <w:t xml:space="preserve"> </w:t>
      </w:r>
      <w:proofErr w:type="gramStart"/>
      <w:r w:rsidRPr="0027198B">
        <w:rPr>
          <w:rFonts w:eastAsia="仿宋_GB2312"/>
          <w:sz w:val="28"/>
          <w:szCs w:val="28"/>
        </w:rPr>
        <w:t>示范办</w:t>
      </w:r>
      <w:proofErr w:type="gramEnd"/>
      <w:r w:rsidRPr="0027198B">
        <w:rPr>
          <w:rFonts w:eastAsia="仿宋_GB2312"/>
          <w:sz w:val="28"/>
          <w:szCs w:val="28"/>
        </w:rPr>
        <w:t>负责项目建设的日常管理。主要履行以下职责：</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（一）贯彻落实领导小组的决策和决定；</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（二）组织编写和修订完善本项目建设方案和任务书；</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（三）负责与各项目建设组</w:t>
      </w:r>
      <w:proofErr w:type="gramStart"/>
      <w:r w:rsidRPr="0027198B">
        <w:rPr>
          <w:rFonts w:eastAsia="仿宋_GB2312"/>
          <w:sz w:val="28"/>
          <w:szCs w:val="28"/>
        </w:rPr>
        <w:t>签定</w:t>
      </w:r>
      <w:proofErr w:type="gramEnd"/>
      <w:r w:rsidRPr="0027198B">
        <w:rPr>
          <w:rFonts w:eastAsia="仿宋_GB2312"/>
          <w:sz w:val="28"/>
          <w:szCs w:val="28"/>
        </w:rPr>
        <w:t>项目责任书；</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（四）负责对各项目组在项目执行过程中提出具体实施方案进行审核、审批、上报和备案；</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（五）负责起草校内建设项目的有关规章制度、阶段总结等相关文件；</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（六）负责项目建设实施的协调、推进、审核、考核和监控等工作</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（七）负责建设项目档案资料的建立和收集整理工作；</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（八）负责通过项目校园网络信息平台，及时发布建设信息，宣传和推广建设成果；</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（九）负责上级领导和在关部门检查、审计和验收的准备工作。</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第十条</w:t>
      </w:r>
      <w:r w:rsidRPr="0027198B">
        <w:rPr>
          <w:rFonts w:eastAsia="仿宋_GB2312"/>
          <w:sz w:val="28"/>
          <w:szCs w:val="28"/>
        </w:rPr>
        <w:t xml:space="preserve"> </w:t>
      </w:r>
      <w:r>
        <w:rPr>
          <w:rFonts w:eastAsia="仿宋_GB2312" w:hint="eastAsia"/>
          <w:sz w:val="28"/>
          <w:szCs w:val="28"/>
        </w:rPr>
        <w:t xml:space="preserve"> </w:t>
      </w:r>
      <w:r w:rsidRPr="0027198B">
        <w:rPr>
          <w:rFonts w:eastAsia="仿宋_GB2312"/>
          <w:sz w:val="28"/>
          <w:szCs w:val="28"/>
        </w:rPr>
        <w:t>各项目建设小组负责本项目建设工作。主要履行以下职责：</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lastRenderedPageBreak/>
        <w:t>（一）建设项目组实行项目负责人负责制，全面负责本项目建设任务的组织、管理、检查和监督；</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（二）贯彻执行、组织落实项目建设领导小组的决策和决定；</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（三）按照本项目建设方案和任务书确定的建设内容，制订建设实施方案，并组织实施，确保本项目保质、按期实现建设目标；</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（四）按照专项资金管理办法和有关财务制度，科学、合理地管理和使用建设资金，按预算落实本项目资金使用计划，确保资金使用效益；</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（五）负责对本项目建设中所涉及的课程体系和教学内容改革、师资队伍建设、实验实</w:t>
      </w:r>
      <w:proofErr w:type="gramStart"/>
      <w:r w:rsidRPr="0027198B">
        <w:rPr>
          <w:rFonts w:eastAsia="仿宋_GB2312"/>
          <w:sz w:val="28"/>
          <w:szCs w:val="28"/>
        </w:rPr>
        <w:t>训条件</w:t>
      </w:r>
      <w:proofErr w:type="gramEnd"/>
      <w:r w:rsidRPr="0027198B">
        <w:rPr>
          <w:rFonts w:eastAsia="仿宋_GB2312"/>
          <w:sz w:val="28"/>
          <w:szCs w:val="28"/>
        </w:rPr>
        <w:t>建设、资金使用、对外宣传等方面与相关专项工作组或有关职能部门沟通和协作，确保建设任务顺利推进；</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（六）负责本项目建设过程中相关资料的档案建设和管理，及本项目建设信息的统计汇总工作；</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（七）及时协调、解决或向领导小组反映本项目实施过程中的问题；</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（八）作好本项目建设情况的阶段性自查、年度自查工作，拟定本项目建设的阶段总结、汇报和年度总结等材料；</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（九）积极配合示范办公室做好相关检查、审计和验收等准备工作；接受学校和上级部门对项目实施过程和结果进行的监控、检查和审计。</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第十一条</w:t>
      </w:r>
      <w:r w:rsidRPr="0027198B">
        <w:rPr>
          <w:rFonts w:eastAsia="仿宋_GB2312"/>
          <w:sz w:val="28"/>
          <w:szCs w:val="28"/>
        </w:rPr>
        <w:t xml:space="preserve"> </w:t>
      </w:r>
      <w:r>
        <w:rPr>
          <w:rFonts w:eastAsia="仿宋_GB2312" w:hint="eastAsia"/>
          <w:sz w:val="28"/>
          <w:szCs w:val="28"/>
        </w:rPr>
        <w:t xml:space="preserve"> </w:t>
      </w:r>
      <w:r w:rsidRPr="0027198B">
        <w:rPr>
          <w:rFonts w:eastAsia="仿宋_GB2312"/>
          <w:sz w:val="28"/>
          <w:szCs w:val="28"/>
        </w:rPr>
        <w:t>项目建设过程中，涉及学校各职能部门的工作，各职能部门应主动通力合作，积极配合，协调进行，不得以任何理由推诿不办。</w:t>
      </w:r>
    </w:p>
    <w:p w:rsidR="003E4262" w:rsidRPr="0027198B" w:rsidRDefault="003E4262" w:rsidP="003E4262">
      <w:pPr>
        <w:spacing w:line="360" w:lineRule="exact"/>
        <w:ind w:firstLineChars="200" w:firstLine="560"/>
        <w:rPr>
          <w:rFonts w:eastAsia="仿宋_GB2312"/>
          <w:sz w:val="28"/>
          <w:szCs w:val="28"/>
        </w:rPr>
      </w:pPr>
    </w:p>
    <w:p w:rsidR="003E4262" w:rsidRPr="0027198B" w:rsidRDefault="003E4262" w:rsidP="003E4262">
      <w:pPr>
        <w:numPr>
          <w:ilvl w:val="0"/>
          <w:numId w:val="1"/>
        </w:numPr>
        <w:spacing w:line="360" w:lineRule="exact"/>
        <w:jc w:val="center"/>
        <w:rPr>
          <w:rFonts w:eastAsia="仿宋_GB2312"/>
          <w:b/>
          <w:sz w:val="28"/>
          <w:szCs w:val="28"/>
        </w:rPr>
      </w:pPr>
      <w:r>
        <w:rPr>
          <w:rFonts w:eastAsia="仿宋_GB2312" w:hint="eastAsia"/>
          <w:b/>
          <w:sz w:val="28"/>
          <w:szCs w:val="28"/>
        </w:rPr>
        <w:t xml:space="preserve"> </w:t>
      </w:r>
      <w:r w:rsidRPr="0027198B">
        <w:rPr>
          <w:rFonts w:eastAsia="仿宋_GB2312"/>
          <w:b/>
          <w:sz w:val="28"/>
          <w:szCs w:val="28"/>
        </w:rPr>
        <w:t>项目实施与管理</w:t>
      </w:r>
    </w:p>
    <w:p w:rsidR="003E4262" w:rsidRPr="0027198B" w:rsidRDefault="003E4262" w:rsidP="003E4262">
      <w:pPr>
        <w:spacing w:line="360" w:lineRule="exact"/>
        <w:jc w:val="center"/>
        <w:rPr>
          <w:rFonts w:eastAsia="仿宋_GB2312"/>
          <w:sz w:val="28"/>
          <w:szCs w:val="28"/>
        </w:rPr>
      </w:pP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第十二条</w:t>
      </w:r>
      <w:r w:rsidRPr="0027198B">
        <w:rPr>
          <w:rFonts w:eastAsia="仿宋_GB2312"/>
          <w:sz w:val="28"/>
          <w:szCs w:val="28"/>
        </w:rPr>
        <w:t xml:space="preserve"> </w:t>
      </w:r>
      <w:r>
        <w:rPr>
          <w:rFonts w:eastAsia="仿宋_GB2312" w:hint="eastAsia"/>
          <w:sz w:val="28"/>
          <w:szCs w:val="28"/>
        </w:rPr>
        <w:t xml:space="preserve"> </w:t>
      </w:r>
      <w:r w:rsidRPr="0027198B">
        <w:rPr>
          <w:rFonts w:eastAsia="仿宋_GB2312"/>
          <w:sz w:val="28"/>
          <w:szCs w:val="28"/>
        </w:rPr>
        <w:t>建设项目的实施计划必须以市教委、人力资源社会保障局和财政局审批的《重庆市轻工业学校示范学校建设计划项目建设实施方案》、《重庆市轻工业学校示范学校建设计划项目建设任务书》规定的建设目标和建设内容为依据，不得随意变更。若确因客观原因需对原方案进行局部调整，由学校领导小组报请有关主管部门审核、批准。</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第十三条</w:t>
      </w:r>
      <w:r w:rsidRPr="0027198B">
        <w:rPr>
          <w:rFonts w:eastAsia="仿宋_GB2312"/>
          <w:sz w:val="28"/>
          <w:szCs w:val="28"/>
        </w:rPr>
        <w:t xml:space="preserve"> </w:t>
      </w:r>
      <w:r>
        <w:rPr>
          <w:rFonts w:eastAsia="仿宋_GB2312" w:hint="eastAsia"/>
          <w:sz w:val="28"/>
          <w:szCs w:val="28"/>
        </w:rPr>
        <w:t xml:space="preserve"> </w:t>
      </w:r>
      <w:r w:rsidRPr="0027198B">
        <w:rPr>
          <w:rFonts w:eastAsia="仿宋_GB2312"/>
          <w:sz w:val="28"/>
          <w:szCs w:val="28"/>
        </w:rPr>
        <w:t>学校对各建设项目实行年度计划、年度总结、中期检查和评估验收的管理办法，及时处理建设过程中的有关问题。年度计划由建设项目组组长根据建设方案和任务书拟定，报</w:t>
      </w:r>
      <w:proofErr w:type="gramStart"/>
      <w:r w:rsidRPr="0027198B">
        <w:rPr>
          <w:rFonts w:eastAsia="仿宋_GB2312"/>
          <w:sz w:val="28"/>
          <w:szCs w:val="28"/>
        </w:rPr>
        <w:t>示范办</w:t>
      </w:r>
      <w:proofErr w:type="gramEnd"/>
      <w:r w:rsidRPr="0027198B">
        <w:rPr>
          <w:rFonts w:eastAsia="仿宋_GB2312"/>
          <w:sz w:val="28"/>
          <w:szCs w:val="28"/>
        </w:rPr>
        <w:t>备案并作为检查验收的主要依据。年度总结由建设项目组组长把项目建设的年度统计、年度经费预决算、投资完成情况及成果效益等有关资料汇总后报示范办，由</w:t>
      </w:r>
      <w:proofErr w:type="gramStart"/>
      <w:r w:rsidRPr="0027198B">
        <w:rPr>
          <w:rFonts w:eastAsia="仿宋_GB2312"/>
          <w:sz w:val="28"/>
          <w:szCs w:val="28"/>
        </w:rPr>
        <w:t>示范办</w:t>
      </w:r>
      <w:proofErr w:type="gramEnd"/>
      <w:r w:rsidRPr="0027198B">
        <w:rPr>
          <w:rFonts w:eastAsia="仿宋_GB2312"/>
          <w:sz w:val="28"/>
          <w:szCs w:val="28"/>
        </w:rPr>
        <w:t>汇总上报项目建设领导小组。中期检查由</w:t>
      </w:r>
      <w:proofErr w:type="gramStart"/>
      <w:r w:rsidRPr="0027198B">
        <w:rPr>
          <w:rFonts w:eastAsia="仿宋_GB2312"/>
          <w:sz w:val="28"/>
          <w:szCs w:val="28"/>
        </w:rPr>
        <w:t>示范</w:t>
      </w:r>
      <w:r w:rsidRPr="0027198B">
        <w:rPr>
          <w:rFonts w:eastAsia="仿宋_GB2312"/>
          <w:sz w:val="28"/>
          <w:szCs w:val="28"/>
        </w:rPr>
        <w:lastRenderedPageBreak/>
        <w:t>办</w:t>
      </w:r>
      <w:proofErr w:type="gramEnd"/>
      <w:r w:rsidRPr="0027198B">
        <w:rPr>
          <w:rFonts w:eastAsia="仿宋_GB2312"/>
          <w:sz w:val="28"/>
          <w:szCs w:val="28"/>
        </w:rPr>
        <w:t>组织实施，其主要任务是对各建设项目的建设进度情况、项目经费的落实及使用情况、质量和效益等方面进行检查，发现问题及时纠正，取得经验迅速推广。</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第十四条</w:t>
      </w:r>
      <w:r w:rsidRPr="0027198B">
        <w:rPr>
          <w:rFonts w:eastAsia="仿宋_GB2312"/>
          <w:sz w:val="28"/>
          <w:szCs w:val="28"/>
        </w:rPr>
        <w:t xml:space="preserve"> </w:t>
      </w:r>
      <w:r>
        <w:rPr>
          <w:rFonts w:eastAsia="仿宋_GB2312" w:hint="eastAsia"/>
          <w:sz w:val="28"/>
          <w:szCs w:val="28"/>
        </w:rPr>
        <w:t xml:space="preserve"> </w:t>
      </w:r>
      <w:r w:rsidRPr="0027198B">
        <w:rPr>
          <w:rFonts w:eastAsia="仿宋_GB2312"/>
          <w:sz w:val="28"/>
          <w:szCs w:val="28"/>
        </w:rPr>
        <w:t>项目建设期满后由各项目建设组向学校</w:t>
      </w:r>
      <w:proofErr w:type="gramStart"/>
      <w:r w:rsidRPr="0027198B">
        <w:rPr>
          <w:rFonts w:eastAsia="仿宋_GB2312"/>
          <w:sz w:val="28"/>
          <w:szCs w:val="28"/>
        </w:rPr>
        <w:t>示范办</w:t>
      </w:r>
      <w:proofErr w:type="gramEnd"/>
      <w:r w:rsidRPr="0027198B">
        <w:rPr>
          <w:rFonts w:eastAsia="仿宋_GB2312"/>
          <w:sz w:val="28"/>
          <w:szCs w:val="28"/>
        </w:rPr>
        <w:t>提交竣工验收申请报告，全面阐述项目建设的落实情况和取得的成果。由学校项目建设领导小组根据《重庆市轻工业学校示范学校建设计划项目建设实施方案》、《重庆市轻工业学校示范学校建设计划项目建设任务书》及签订的项目责任书对竣工项目进行验收。</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第十五条</w:t>
      </w:r>
      <w:r w:rsidRPr="0027198B">
        <w:rPr>
          <w:rFonts w:eastAsia="仿宋_GB2312"/>
          <w:sz w:val="28"/>
          <w:szCs w:val="28"/>
        </w:rPr>
        <w:t xml:space="preserve"> </w:t>
      </w:r>
      <w:r>
        <w:rPr>
          <w:rFonts w:eastAsia="仿宋_GB2312" w:hint="eastAsia"/>
          <w:sz w:val="28"/>
          <w:szCs w:val="28"/>
        </w:rPr>
        <w:t xml:space="preserve"> </w:t>
      </w:r>
      <w:r w:rsidRPr="0027198B">
        <w:rPr>
          <w:rFonts w:eastAsia="仿宋_GB2312"/>
          <w:sz w:val="28"/>
          <w:szCs w:val="28"/>
        </w:rPr>
        <w:t>规范示范校建设档案资料管理，实施进度报告和公布制度，及时详细公布项目小组建设动态信息、阶段成果，全面监控、密切跟踪。</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第十六条</w:t>
      </w:r>
      <w:r w:rsidRPr="0027198B">
        <w:rPr>
          <w:rFonts w:eastAsia="仿宋_GB2312"/>
          <w:sz w:val="28"/>
          <w:szCs w:val="28"/>
        </w:rPr>
        <w:t xml:space="preserve"> </w:t>
      </w:r>
      <w:r>
        <w:rPr>
          <w:rFonts w:eastAsia="仿宋_GB2312" w:hint="eastAsia"/>
          <w:sz w:val="28"/>
          <w:szCs w:val="28"/>
        </w:rPr>
        <w:t xml:space="preserve"> </w:t>
      </w:r>
      <w:r w:rsidRPr="0027198B">
        <w:rPr>
          <w:rFonts w:eastAsia="仿宋_GB2312"/>
          <w:sz w:val="28"/>
          <w:szCs w:val="28"/>
        </w:rPr>
        <w:t>示范校建设项目建设资金必须单独核算，专款专用，统一管理，专人负责。各项目小组必须严格按计划分配使用经费，加强专项资金预决算管理，保证资金按规定用途使用。预留机动费用由学校项目建设领导小组统一掌握，主要用于项目组织管理，支付某些不可预见的费用。重庆市示范校建设项目建设资金管理细则由学校负责制订并组织实施。具体实施办法见《重庆市轻工业学校示范学校建设项目经费管理实施细则》。</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第十七条</w:t>
      </w:r>
      <w:r w:rsidRPr="0027198B">
        <w:rPr>
          <w:rFonts w:eastAsia="仿宋_GB2312"/>
          <w:sz w:val="28"/>
          <w:szCs w:val="28"/>
        </w:rPr>
        <w:t xml:space="preserve"> </w:t>
      </w:r>
      <w:r>
        <w:rPr>
          <w:rFonts w:eastAsia="仿宋_GB2312" w:hint="eastAsia"/>
          <w:sz w:val="28"/>
          <w:szCs w:val="28"/>
        </w:rPr>
        <w:t xml:space="preserve"> </w:t>
      </w:r>
      <w:r w:rsidRPr="0027198B">
        <w:rPr>
          <w:rFonts w:eastAsia="仿宋_GB2312"/>
          <w:sz w:val="28"/>
          <w:szCs w:val="28"/>
        </w:rPr>
        <w:t>建设项目中仪器设备的购置和使用的管理，依照学校相关制度执行。</w:t>
      </w:r>
    </w:p>
    <w:p w:rsidR="003E4262" w:rsidRPr="0027198B" w:rsidRDefault="003E4262" w:rsidP="003E4262">
      <w:pPr>
        <w:spacing w:line="360" w:lineRule="exact"/>
        <w:ind w:firstLineChars="200" w:firstLine="560"/>
        <w:rPr>
          <w:rFonts w:eastAsia="仿宋_GB2312"/>
          <w:sz w:val="28"/>
          <w:szCs w:val="28"/>
        </w:rPr>
      </w:pPr>
    </w:p>
    <w:p w:rsidR="003E4262" w:rsidRPr="0027198B" w:rsidRDefault="003E4262" w:rsidP="003E4262">
      <w:pPr>
        <w:numPr>
          <w:ilvl w:val="0"/>
          <w:numId w:val="1"/>
        </w:numPr>
        <w:spacing w:line="360" w:lineRule="exact"/>
        <w:jc w:val="center"/>
        <w:rPr>
          <w:rFonts w:eastAsia="仿宋_GB2312"/>
          <w:b/>
          <w:sz w:val="28"/>
          <w:szCs w:val="28"/>
        </w:rPr>
      </w:pPr>
      <w:r>
        <w:rPr>
          <w:rFonts w:eastAsia="仿宋_GB2312" w:hint="eastAsia"/>
          <w:b/>
          <w:sz w:val="28"/>
          <w:szCs w:val="28"/>
        </w:rPr>
        <w:t xml:space="preserve"> </w:t>
      </w:r>
      <w:r w:rsidRPr="0027198B">
        <w:rPr>
          <w:rFonts w:eastAsia="仿宋_GB2312"/>
          <w:b/>
          <w:sz w:val="28"/>
          <w:szCs w:val="28"/>
        </w:rPr>
        <w:t>项目资金监督检查</w:t>
      </w:r>
    </w:p>
    <w:p w:rsidR="003E4262" w:rsidRPr="0027198B" w:rsidRDefault="003E4262" w:rsidP="003E4262">
      <w:pPr>
        <w:spacing w:line="360" w:lineRule="exact"/>
        <w:jc w:val="center"/>
        <w:rPr>
          <w:rFonts w:eastAsia="仿宋_GB2312"/>
          <w:sz w:val="28"/>
          <w:szCs w:val="28"/>
        </w:rPr>
      </w:pP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第十八条</w:t>
      </w:r>
      <w:r w:rsidRPr="0027198B">
        <w:rPr>
          <w:rFonts w:eastAsia="仿宋_GB2312"/>
          <w:sz w:val="28"/>
          <w:szCs w:val="28"/>
        </w:rPr>
        <w:t xml:space="preserve"> </w:t>
      </w:r>
      <w:r>
        <w:rPr>
          <w:rFonts w:eastAsia="仿宋_GB2312" w:hint="eastAsia"/>
          <w:sz w:val="28"/>
          <w:szCs w:val="28"/>
        </w:rPr>
        <w:t xml:space="preserve"> </w:t>
      </w:r>
      <w:r w:rsidRPr="0027198B">
        <w:rPr>
          <w:rFonts w:eastAsia="仿宋_GB2312"/>
          <w:sz w:val="28"/>
          <w:szCs w:val="28"/>
        </w:rPr>
        <w:t>学校成立示范院校建设监督工作小组，并根据有关规定对各项目资金使用情况进行定期和不定期的检查，若发现有截留、挤占、挪用示范建设项目资金等行为，以及管理不善导致资金浪费，将追究有关部门和责任人的行政或法律责任。</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第十九条</w:t>
      </w:r>
      <w:r w:rsidRPr="0027198B">
        <w:rPr>
          <w:rFonts w:eastAsia="仿宋_GB2312"/>
          <w:sz w:val="28"/>
          <w:szCs w:val="28"/>
        </w:rPr>
        <w:t xml:space="preserve"> </w:t>
      </w:r>
      <w:r>
        <w:rPr>
          <w:rFonts w:eastAsia="仿宋_GB2312" w:hint="eastAsia"/>
          <w:sz w:val="28"/>
          <w:szCs w:val="28"/>
        </w:rPr>
        <w:t xml:space="preserve"> </w:t>
      </w:r>
      <w:r w:rsidRPr="0027198B">
        <w:rPr>
          <w:rFonts w:eastAsia="仿宋_GB2312"/>
          <w:sz w:val="28"/>
          <w:szCs w:val="28"/>
        </w:rPr>
        <w:t>各项目分管领导、项目负责人和财务人员自觉遵守国家财经法规，保证项目资金的专款专用和合理使用。</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第二十条</w:t>
      </w:r>
      <w:r w:rsidRPr="0027198B">
        <w:rPr>
          <w:rFonts w:eastAsia="仿宋_GB2312"/>
          <w:sz w:val="28"/>
          <w:szCs w:val="28"/>
        </w:rPr>
        <w:t xml:space="preserve"> </w:t>
      </w:r>
      <w:r>
        <w:rPr>
          <w:rFonts w:eastAsia="仿宋_GB2312" w:hint="eastAsia"/>
          <w:sz w:val="28"/>
          <w:szCs w:val="28"/>
        </w:rPr>
        <w:t xml:space="preserve"> </w:t>
      </w:r>
      <w:r w:rsidRPr="0027198B">
        <w:rPr>
          <w:rFonts w:eastAsia="仿宋_GB2312"/>
          <w:sz w:val="28"/>
          <w:szCs w:val="28"/>
        </w:rPr>
        <w:t>学校审计部门依照有关法规政策，对示范建设项目资金使用效益进行内部审计监督，同时，接受上级财政、审计等有关部门的监督和检查，发现问题，及时纠正。</w:t>
      </w:r>
    </w:p>
    <w:p w:rsidR="003E4262" w:rsidRPr="0027198B" w:rsidRDefault="003E4262" w:rsidP="003E4262">
      <w:pPr>
        <w:spacing w:line="360" w:lineRule="exact"/>
        <w:rPr>
          <w:rFonts w:eastAsia="仿宋_GB2312"/>
          <w:sz w:val="28"/>
          <w:szCs w:val="28"/>
        </w:rPr>
      </w:pPr>
    </w:p>
    <w:p w:rsidR="003E4262" w:rsidRPr="0027198B" w:rsidRDefault="003E4262" w:rsidP="003E4262">
      <w:pPr>
        <w:numPr>
          <w:ilvl w:val="0"/>
          <w:numId w:val="1"/>
        </w:numPr>
        <w:spacing w:line="360" w:lineRule="exact"/>
        <w:jc w:val="center"/>
        <w:rPr>
          <w:rFonts w:eastAsia="仿宋_GB2312"/>
          <w:b/>
          <w:sz w:val="28"/>
          <w:szCs w:val="28"/>
        </w:rPr>
      </w:pPr>
      <w:r>
        <w:rPr>
          <w:rFonts w:eastAsia="仿宋_GB2312" w:hint="eastAsia"/>
          <w:b/>
          <w:sz w:val="28"/>
          <w:szCs w:val="28"/>
        </w:rPr>
        <w:t xml:space="preserve"> </w:t>
      </w:r>
      <w:r w:rsidRPr="0027198B">
        <w:rPr>
          <w:rFonts w:eastAsia="仿宋_GB2312"/>
          <w:b/>
          <w:sz w:val="28"/>
          <w:szCs w:val="28"/>
        </w:rPr>
        <w:t>考核与奖惩</w:t>
      </w:r>
    </w:p>
    <w:p w:rsidR="003E4262" w:rsidRPr="0027198B" w:rsidRDefault="003E4262" w:rsidP="003E4262">
      <w:pPr>
        <w:spacing w:line="360" w:lineRule="exact"/>
        <w:jc w:val="center"/>
        <w:rPr>
          <w:rFonts w:eastAsia="仿宋_GB2312"/>
          <w:sz w:val="28"/>
          <w:szCs w:val="28"/>
        </w:rPr>
      </w:pP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第二十一条</w:t>
      </w:r>
      <w:r w:rsidRPr="0027198B">
        <w:rPr>
          <w:rFonts w:eastAsia="仿宋_GB2312"/>
          <w:sz w:val="28"/>
          <w:szCs w:val="28"/>
        </w:rPr>
        <w:t xml:space="preserve"> </w:t>
      </w:r>
      <w:r>
        <w:rPr>
          <w:rFonts w:eastAsia="仿宋_GB2312" w:hint="eastAsia"/>
          <w:sz w:val="28"/>
          <w:szCs w:val="28"/>
        </w:rPr>
        <w:t xml:space="preserve"> </w:t>
      </w:r>
      <w:r w:rsidRPr="0027198B">
        <w:rPr>
          <w:rFonts w:eastAsia="仿宋_GB2312"/>
          <w:sz w:val="28"/>
          <w:szCs w:val="28"/>
        </w:rPr>
        <w:t>学校市级示范校建设项目建立严格的绩效考评制度，学校项目建设领导小组对项目建设情况实行阶段性考核和年度考核相结合。</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lastRenderedPageBreak/>
        <w:t>第二十二条</w:t>
      </w:r>
      <w:r w:rsidRPr="0027198B">
        <w:rPr>
          <w:rFonts w:eastAsia="仿宋_GB2312"/>
          <w:sz w:val="28"/>
          <w:szCs w:val="28"/>
        </w:rPr>
        <w:t xml:space="preserve"> </w:t>
      </w:r>
      <w:r>
        <w:rPr>
          <w:rFonts w:eastAsia="仿宋_GB2312" w:hint="eastAsia"/>
          <w:sz w:val="28"/>
          <w:szCs w:val="28"/>
        </w:rPr>
        <w:t xml:space="preserve"> </w:t>
      </w:r>
      <w:r w:rsidRPr="0027198B">
        <w:rPr>
          <w:rFonts w:eastAsia="仿宋_GB2312"/>
          <w:sz w:val="28"/>
          <w:szCs w:val="28"/>
        </w:rPr>
        <w:t>对于考核成绩突出和效益显著的项目建设组、个人以及在建设示范</w:t>
      </w:r>
      <w:proofErr w:type="gramStart"/>
      <w:r w:rsidRPr="0027198B">
        <w:rPr>
          <w:rFonts w:eastAsia="仿宋_GB2312"/>
          <w:sz w:val="28"/>
          <w:szCs w:val="28"/>
        </w:rPr>
        <w:t>校过程</w:t>
      </w:r>
      <w:proofErr w:type="gramEnd"/>
      <w:r w:rsidRPr="0027198B">
        <w:rPr>
          <w:rFonts w:eastAsia="仿宋_GB2312"/>
          <w:sz w:val="28"/>
          <w:szCs w:val="28"/>
        </w:rPr>
        <w:t>中做出突出贡献的部门和个人，学校将给予表彰和奖励，并作为职称晋升和考核、评选先进等工作的重要依据之一。</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第二十三条</w:t>
      </w:r>
      <w:r w:rsidRPr="0027198B">
        <w:rPr>
          <w:rFonts w:eastAsia="仿宋_GB2312"/>
          <w:sz w:val="28"/>
          <w:szCs w:val="28"/>
        </w:rPr>
        <w:t xml:space="preserve"> </w:t>
      </w:r>
      <w:r>
        <w:rPr>
          <w:rFonts w:eastAsia="仿宋_GB2312" w:hint="eastAsia"/>
          <w:sz w:val="28"/>
          <w:szCs w:val="28"/>
        </w:rPr>
        <w:t xml:space="preserve"> </w:t>
      </w:r>
      <w:r w:rsidRPr="0027198B">
        <w:rPr>
          <w:rFonts w:eastAsia="仿宋_GB2312"/>
          <w:sz w:val="28"/>
          <w:szCs w:val="28"/>
        </w:rPr>
        <w:t>对于考核成绩差、影响项目验收的部门和个人，学校将追究项目负责人的责任，同时追究该项目主要领导和相关责任人的责任。</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第二十四条</w:t>
      </w:r>
      <w:r>
        <w:rPr>
          <w:rFonts w:eastAsia="仿宋_GB2312" w:hint="eastAsia"/>
          <w:sz w:val="28"/>
          <w:szCs w:val="28"/>
        </w:rPr>
        <w:t xml:space="preserve">  </w:t>
      </w:r>
      <w:r w:rsidRPr="0027198B">
        <w:rPr>
          <w:rFonts w:eastAsia="仿宋_GB2312"/>
          <w:sz w:val="28"/>
          <w:szCs w:val="28"/>
        </w:rPr>
        <w:t>示范校建设项目在实施过程中所产生的重要成果，使用权、专利权归学校，成果可按学校相关奖励文件给予奖励。</w:t>
      </w:r>
    </w:p>
    <w:p w:rsidR="003E4262" w:rsidRPr="0027198B" w:rsidRDefault="003E4262" w:rsidP="003E4262">
      <w:pPr>
        <w:spacing w:line="360" w:lineRule="exact"/>
        <w:ind w:firstLineChars="200" w:firstLine="560"/>
        <w:rPr>
          <w:rFonts w:eastAsia="仿宋_GB2312"/>
          <w:sz w:val="28"/>
          <w:szCs w:val="28"/>
        </w:rPr>
      </w:pPr>
    </w:p>
    <w:p w:rsidR="003E4262" w:rsidRPr="0027198B" w:rsidRDefault="003E4262" w:rsidP="003E4262">
      <w:pPr>
        <w:spacing w:line="360" w:lineRule="exact"/>
        <w:ind w:firstLineChars="200" w:firstLine="560"/>
        <w:rPr>
          <w:rFonts w:eastAsia="仿宋_GB2312"/>
          <w:sz w:val="28"/>
          <w:szCs w:val="28"/>
        </w:rPr>
      </w:pPr>
    </w:p>
    <w:p w:rsidR="003E4262" w:rsidRPr="0027198B" w:rsidRDefault="003E4262" w:rsidP="003E4262">
      <w:pPr>
        <w:spacing w:line="360" w:lineRule="exact"/>
        <w:ind w:firstLineChars="200" w:firstLine="560"/>
        <w:rPr>
          <w:rFonts w:eastAsia="仿宋_GB2312"/>
          <w:sz w:val="28"/>
          <w:szCs w:val="28"/>
        </w:rPr>
      </w:pPr>
    </w:p>
    <w:p w:rsidR="003E4262" w:rsidRPr="0027198B" w:rsidRDefault="003E4262" w:rsidP="003E4262">
      <w:pPr>
        <w:spacing w:line="360" w:lineRule="exact"/>
        <w:ind w:firstLineChars="200" w:firstLine="560"/>
        <w:rPr>
          <w:rFonts w:eastAsia="仿宋_GB2312"/>
          <w:sz w:val="28"/>
          <w:szCs w:val="28"/>
        </w:rPr>
      </w:pPr>
    </w:p>
    <w:p w:rsidR="003E4262" w:rsidRPr="0027198B" w:rsidRDefault="003E4262" w:rsidP="003E4262">
      <w:pPr>
        <w:numPr>
          <w:ilvl w:val="0"/>
          <w:numId w:val="1"/>
        </w:numPr>
        <w:spacing w:line="360" w:lineRule="exact"/>
        <w:jc w:val="center"/>
        <w:rPr>
          <w:rFonts w:eastAsia="仿宋_GB2312"/>
          <w:b/>
          <w:sz w:val="28"/>
          <w:szCs w:val="28"/>
        </w:rPr>
      </w:pPr>
      <w:r>
        <w:rPr>
          <w:rFonts w:eastAsia="仿宋_GB2312" w:hint="eastAsia"/>
          <w:b/>
          <w:sz w:val="28"/>
          <w:szCs w:val="28"/>
        </w:rPr>
        <w:t xml:space="preserve"> </w:t>
      </w:r>
      <w:r w:rsidRPr="0027198B">
        <w:rPr>
          <w:rFonts w:eastAsia="仿宋_GB2312"/>
          <w:b/>
          <w:sz w:val="28"/>
          <w:szCs w:val="28"/>
        </w:rPr>
        <w:t>附</w:t>
      </w:r>
      <w:r w:rsidRPr="0027198B">
        <w:rPr>
          <w:rFonts w:eastAsia="仿宋_GB2312"/>
          <w:b/>
          <w:sz w:val="28"/>
          <w:szCs w:val="28"/>
        </w:rPr>
        <w:t xml:space="preserve"> </w:t>
      </w:r>
      <w:r>
        <w:rPr>
          <w:rFonts w:eastAsia="仿宋_GB2312" w:hint="eastAsia"/>
          <w:b/>
          <w:sz w:val="28"/>
          <w:szCs w:val="28"/>
        </w:rPr>
        <w:t xml:space="preserve"> </w:t>
      </w:r>
      <w:r w:rsidRPr="0027198B">
        <w:rPr>
          <w:rFonts w:eastAsia="仿宋_GB2312"/>
          <w:b/>
          <w:sz w:val="28"/>
          <w:szCs w:val="28"/>
        </w:rPr>
        <w:t>则</w:t>
      </w:r>
    </w:p>
    <w:p w:rsidR="003E4262" w:rsidRPr="0027198B" w:rsidRDefault="003E4262" w:rsidP="003E4262">
      <w:pPr>
        <w:spacing w:line="360" w:lineRule="exact"/>
        <w:jc w:val="center"/>
        <w:rPr>
          <w:rFonts w:eastAsia="仿宋_GB2312"/>
          <w:sz w:val="28"/>
          <w:szCs w:val="28"/>
        </w:rPr>
      </w:pP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第二十五条</w:t>
      </w:r>
      <w:r>
        <w:rPr>
          <w:rFonts w:eastAsia="仿宋_GB2312" w:hint="eastAsia"/>
          <w:sz w:val="28"/>
          <w:szCs w:val="28"/>
        </w:rPr>
        <w:t xml:space="preserve">  </w:t>
      </w:r>
      <w:r w:rsidRPr="0027198B">
        <w:rPr>
          <w:rFonts w:eastAsia="仿宋_GB2312"/>
          <w:sz w:val="28"/>
          <w:szCs w:val="28"/>
        </w:rPr>
        <w:t>本规定由示范</w:t>
      </w:r>
      <w:proofErr w:type="gramStart"/>
      <w:r w:rsidRPr="0027198B">
        <w:rPr>
          <w:rFonts w:eastAsia="仿宋_GB2312"/>
          <w:sz w:val="28"/>
          <w:szCs w:val="28"/>
        </w:rPr>
        <w:t>校项目</w:t>
      </w:r>
      <w:proofErr w:type="gramEnd"/>
      <w:r w:rsidRPr="0027198B">
        <w:rPr>
          <w:rFonts w:eastAsia="仿宋_GB2312"/>
          <w:sz w:val="28"/>
          <w:szCs w:val="28"/>
        </w:rPr>
        <w:t>建设办公室负责解释。</w:t>
      </w:r>
      <w:r w:rsidRPr="0027198B">
        <w:rPr>
          <w:rFonts w:eastAsia="仿宋_GB2312"/>
          <w:sz w:val="28"/>
          <w:szCs w:val="28"/>
        </w:rPr>
        <w:t xml:space="preserve"> </w:t>
      </w:r>
    </w:p>
    <w:p w:rsidR="003E4262" w:rsidRPr="0027198B" w:rsidRDefault="003E4262" w:rsidP="003E4262">
      <w:pPr>
        <w:spacing w:line="360" w:lineRule="exact"/>
        <w:ind w:firstLineChars="200" w:firstLine="560"/>
        <w:rPr>
          <w:rFonts w:eastAsia="仿宋_GB2312"/>
          <w:sz w:val="28"/>
          <w:szCs w:val="28"/>
        </w:rPr>
      </w:pPr>
      <w:r w:rsidRPr="0027198B">
        <w:rPr>
          <w:rFonts w:eastAsia="仿宋_GB2312"/>
          <w:sz w:val="28"/>
          <w:szCs w:val="28"/>
        </w:rPr>
        <w:t>第二十六条</w:t>
      </w:r>
      <w:r w:rsidRPr="0027198B">
        <w:rPr>
          <w:rFonts w:eastAsia="仿宋_GB2312"/>
          <w:sz w:val="28"/>
          <w:szCs w:val="28"/>
        </w:rPr>
        <w:t xml:space="preserve"> </w:t>
      </w:r>
      <w:r>
        <w:rPr>
          <w:rFonts w:eastAsia="仿宋_GB2312" w:hint="eastAsia"/>
          <w:sz w:val="28"/>
          <w:szCs w:val="28"/>
        </w:rPr>
        <w:t xml:space="preserve"> </w:t>
      </w:r>
      <w:r w:rsidRPr="0027198B">
        <w:rPr>
          <w:rFonts w:eastAsia="仿宋_GB2312"/>
          <w:sz w:val="28"/>
          <w:szCs w:val="28"/>
        </w:rPr>
        <w:t>本规定自发布之日起执行。</w:t>
      </w:r>
    </w:p>
    <w:p w:rsidR="003E4262" w:rsidRPr="0027198B" w:rsidRDefault="003E4262" w:rsidP="003E4262">
      <w:pPr>
        <w:spacing w:line="360" w:lineRule="exact"/>
        <w:rPr>
          <w:rFonts w:eastAsia="仿宋_GB2312"/>
          <w:sz w:val="28"/>
          <w:szCs w:val="28"/>
        </w:rPr>
      </w:pPr>
    </w:p>
    <w:p w:rsidR="003E4262" w:rsidRPr="0027198B" w:rsidRDefault="003E4262" w:rsidP="003E4262">
      <w:pPr>
        <w:spacing w:line="360" w:lineRule="exact"/>
        <w:rPr>
          <w:rFonts w:eastAsia="仿宋_GB2312"/>
          <w:sz w:val="28"/>
          <w:szCs w:val="28"/>
        </w:rPr>
      </w:pPr>
    </w:p>
    <w:p w:rsidR="003E4262" w:rsidRPr="0027198B" w:rsidRDefault="003E4262" w:rsidP="003E4262">
      <w:pPr>
        <w:spacing w:line="360" w:lineRule="exact"/>
        <w:rPr>
          <w:rFonts w:eastAsia="仿宋_GB2312"/>
          <w:sz w:val="28"/>
          <w:szCs w:val="28"/>
        </w:rPr>
      </w:pPr>
    </w:p>
    <w:p w:rsidR="00E261E7" w:rsidRPr="003E4262" w:rsidRDefault="00E261E7">
      <w:bookmarkStart w:id="5" w:name="_GoBack"/>
      <w:bookmarkEnd w:id="5"/>
    </w:p>
    <w:sectPr w:rsidR="00E261E7" w:rsidRPr="003E42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A1B06"/>
    <w:multiLevelType w:val="hybridMultilevel"/>
    <w:tmpl w:val="CCDCB5E6"/>
    <w:lvl w:ilvl="0" w:tplc="41E68222">
      <w:start w:val="1"/>
      <w:numFmt w:val="japaneseCounting"/>
      <w:lvlText w:val="第%1章"/>
      <w:lvlJc w:val="left"/>
      <w:pPr>
        <w:tabs>
          <w:tab w:val="num" w:pos="990"/>
        </w:tabs>
        <w:ind w:left="990" w:hanging="9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62"/>
    <w:rsid w:val="003E4262"/>
    <w:rsid w:val="00E26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2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2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580</Words>
  <Characters>3311</Characters>
  <Application>Microsoft Office Word</Application>
  <DocSecurity>0</DocSecurity>
  <Lines>27</Lines>
  <Paragraphs>7</Paragraphs>
  <ScaleCrop>false</ScaleCrop>
  <Company>cqqgx</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qgx</dc:creator>
  <cp:keywords/>
  <dc:description/>
  <cp:lastModifiedBy>qgx</cp:lastModifiedBy>
  <cp:revision>1</cp:revision>
  <dcterms:created xsi:type="dcterms:W3CDTF">2015-01-05T03:43:00Z</dcterms:created>
  <dcterms:modified xsi:type="dcterms:W3CDTF">2015-01-05T03:43:00Z</dcterms:modified>
</cp:coreProperties>
</file>